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84" w:rsidRDefault="009A3784">
      <w:pPr>
        <w:pStyle w:val="a3"/>
        <w:ind w:left="0"/>
        <w:rPr>
          <w:sz w:val="20"/>
        </w:rPr>
      </w:pPr>
    </w:p>
    <w:p w:rsidR="009A3784" w:rsidRDefault="009A3784">
      <w:pPr>
        <w:pStyle w:val="a3"/>
        <w:spacing w:before="10"/>
        <w:ind w:left="0"/>
        <w:rPr>
          <w:sz w:val="23"/>
        </w:rPr>
      </w:pPr>
    </w:p>
    <w:p w:rsidR="009A3784" w:rsidRDefault="00DA1B1A">
      <w:pPr>
        <w:spacing w:before="89"/>
        <w:ind w:left="106"/>
        <w:rPr>
          <w:b/>
          <w:sz w:val="28"/>
        </w:rPr>
      </w:pPr>
      <w:r>
        <w:rPr>
          <w:b/>
          <w:sz w:val="28"/>
        </w:rPr>
        <w:t>АННОТАЦИЯ К РАБОЧЕЙ ПРОГРАММЕ ПО ИЗОБРАЗИТЕЛЬНОМУ ИСКУССТВУ 1-4 КЛАССЫ</w:t>
      </w:r>
    </w:p>
    <w:p w:rsidR="009A3784" w:rsidRDefault="009A3784">
      <w:pPr>
        <w:pStyle w:val="a3"/>
        <w:spacing w:before="4"/>
        <w:ind w:left="0"/>
        <w:rPr>
          <w:b/>
          <w:sz w:val="27"/>
        </w:rPr>
      </w:pPr>
    </w:p>
    <w:p w:rsidR="009A3784" w:rsidRDefault="00DA1B1A">
      <w:pPr>
        <w:pStyle w:val="a3"/>
        <w:spacing w:before="1"/>
        <w:ind w:left="106" w:right="391" w:firstLine="1308"/>
        <w:jc w:val="both"/>
      </w:pPr>
      <w:r>
        <w:t xml:space="preserve">Рабочая программа учебного предмета «Изобразительное искусство » на уровень начального общего образования является </w:t>
      </w:r>
      <w:proofErr w:type="spellStart"/>
      <w:r>
        <w:t>Приложен</w:t>
      </w:r>
      <w:proofErr w:type="gramStart"/>
      <w:r>
        <w:t>и</w:t>
      </w:r>
      <w:proofErr w:type="spellEnd"/>
      <w:r>
        <w:t>-</w:t>
      </w:r>
      <w:proofErr w:type="gramEnd"/>
      <w:r>
        <w:t xml:space="preserve"> ем к Основной образовательной программе начального общего образования </w:t>
      </w:r>
      <w:r w:rsidR="00AF557D">
        <w:t xml:space="preserve">МБОУ «Сухановская СОШ» </w:t>
      </w:r>
      <w:r>
        <w:t>и разработана с учетом нормативно- правовых документов: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spacing w:before="4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spacing w:before="5" w:line="237" w:lineRule="auto"/>
        <w:ind w:right="104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приказом Министерства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spacing w:before="2"/>
        <w:ind w:right="103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proofErr w:type="spellStart"/>
      <w:r>
        <w:rPr>
          <w:sz w:val="24"/>
        </w:rPr>
        <w:t>возможност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 здоровья (утвержден приказом Министерства образования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spacing w:before="4" w:line="237" w:lineRule="auto"/>
        <w:ind w:right="103" w:firstLine="708"/>
        <w:rPr>
          <w:rFonts w:ascii="Symbol" w:hAnsi="Symbol"/>
          <w:color w:val="3B4354"/>
          <w:sz w:val="24"/>
        </w:rPr>
      </w:pPr>
      <w:r>
        <w:rPr>
          <w:sz w:val="24"/>
        </w:rPr>
        <w:t xml:space="preserve">Примерная основная образовательная программа начального общего образования, одобренная Федеральным учебно-методическим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единением по общему образованию (одобрена решением от 08.04.15г. Протокол от №</w:t>
      </w:r>
      <w:r>
        <w:rPr>
          <w:spacing w:val="-6"/>
          <w:sz w:val="24"/>
        </w:rPr>
        <w:t xml:space="preserve"> </w:t>
      </w:r>
      <w:r>
        <w:rPr>
          <w:sz w:val="24"/>
        </w:rPr>
        <w:t>1/5);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spacing w:before="4" w:line="237" w:lineRule="auto"/>
        <w:ind w:right="98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федеральных перечней учебников, рекомендованных (допущенных к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в образовательном процессе) в общеобразовательных учреждениях, имеющих госу</w:t>
      </w:r>
      <w:r w:rsidR="00420B04">
        <w:rPr>
          <w:sz w:val="24"/>
        </w:rPr>
        <w:t xml:space="preserve">дарственную аккредитацию на 2020-2021 </w:t>
      </w:r>
      <w:bookmarkStart w:id="0" w:name="_GoBack"/>
      <w:bookmarkEnd w:id="0"/>
      <w:r>
        <w:rPr>
          <w:sz w:val="24"/>
        </w:rPr>
        <w:t>учебный</w:t>
      </w:r>
      <w:r>
        <w:rPr>
          <w:spacing w:val="-21"/>
          <w:sz w:val="24"/>
        </w:rPr>
        <w:t xml:space="preserve"> </w:t>
      </w:r>
      <w:r>
        <w:rPr>
          <w:sz w:val="24"/>
        </w:rPr>
        <w:t>год»;</w:t>
      </w:r>
    </w:p>
    <w:p w:rsidR="009A3784" w:rsidRDefault="00DA1B1A">
      <w:pPr>
        <w:pStyle w:val="a4"/>
        <w:numPr>
          <w:ilvl w:val="0"/>
          <w:numId w:val="3"/>
        </w:numPr>
        <w:tabs>
          <w:tab w:val="left" w:pos="1522"/>
          <w:tab w:val="left" w:pos="1523"/>
        </w:tabs>
        <w:ind w:left="1522"/>
        <w:rPr>
          <w:rFonts w:ascii="Symbol" w:hAnsi="Symbol"/>
        </w:rPr>
      </w:pPr>
      <w:r>
        <w:rPr>
          <w:sz w:val="24"/>
        </w:rPr>
        <w:t>Основная образовательная программа начального общего образования МБОУ «Сухановская СОШ»;</w:t>
      </w:r>
    </w:p>
    <w:p w:rsidR="00420B04" w:rsidRPr="00420B04" w:rsidRDefault="00420B04" w:rsidP="00420B0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420B04">
        <w:rPr>
          <w:sz w:val="24"/>
          <w:szCs w:val="24"/>
        </w:rPr>
        <w:t xml:space="preserve">Рабочая программа составлена на основе авторской программы по изобразительному искусству  </w:t>
      </w:r>
      <w:proofErr w:type="spellStart"/>
      <w:r w:rsidRPr="00420B04">
        <w:rPr>
          <w:sz w:val="24"/>
          <w:szCs w:val="24"/>
        </w:rPr>
        <w:t>В.С.Кузина</w:t>
      </w:r>
      <w:proofErr w:type="spellEnd"/>
      <w:r w:rsidRPr="00420B04">
        <w:rPr>
          <w:sz w:val="24"/>
          <w:szCs w:val="24"/>
        </w:rPr>
        <w:t xml:space="preserve">  «Программа для общеобразовательных учреждений. Изобразительное искусство 1-4 класс», Москва, издательство «Дрофа»  2008 год. Авторская программа  соответствует Федеральному государственному стандарту  за курс начального общего образования, утвержденного  приказом  Министерства образования и науки РФ № 373 от 06.10.2009 г.</w:t>
      </w:r>
    </w:p>
    <w:p w:rsidR="009A3784" w:rsidRDefault="009A3784">
      <w:pPr>
        <w:pStyle w:val="a3"/>
        <w:ind w:left="0"/>
      </w:pPr>
    </w:p>
    <w:p w:rsidR="009A3784" w:rsidRDefault="00DA1B1A">
      <w:pPr>
        <w:pStyle w:val="a3"/>
        <w:ind w:left="106"/>
      </w:pPr>
      <w:r>
        <w:t>Рабочая программа ориентирована на учебник:</w:t>
      </w:r>
    </w:p>
    <w:p w:rsidR="00420B04" w:rsidRPr="00420B04" w:rsidRDefault="00DA1B1A" w:rsidP="00420B04">
      <w:pPr>
        <w:pStyle w:val="a4"/>
        <w:numPr>
          <w:ilvl w:val="0"/>
          <w:numId w:val="2"/>
        </w:numPr>
        <w:tabs>
          <w:tab w:val="left" w:pos="815"/>
        </w:tabs>
        <w:ind w:hanging="349"/>
      </w:pPr>
      <w:r w:rsidRPr="00420B04">
        <w:rPr>
          <w:b/>
          <w:sz w:val="24"/>
        </w:rPr>
        <w:t>Изобразительное искусство. 4 класс</w:t>
      </w:r>
      <w:r w:rsidRPr="00420B04">
        <w:rPr>
          <w:sz w:val="24"/>
        </w:rPr>
        <w:t xml:space="preserve">.// учебник </w:t>
      </w:r>
      <w:r w:rsidR="00420B04" w:rsidRPr="00420B04">
        <w:rPr>
          <w:sz w:val="24"/>
          <w:szCs w:val="24"/>
        </w:rPr>
        <w:t xml:space="preserve">по изобразительному искусству  </w:t>
      </w:r>
      <w:proofErr w:type="spellStart"/>
      <w:r w:rsidR="00420B04" w:rsidRPr="00420B04">
        <w:rPr>
          <w:sz w:val="24"/>
          <w:szCs w:val="24"/>
        </w:rPr>
        <w:t>В.С.Кузина</w:t>
      </w:r>
      <w:proofErr w:type="spellEnd"/>
      <w:r w:rsidR="00420B04" w:rsidRPr="00420B04">
        <w:rPr>
          <w:sz w:val="24"/>
          <w:szCs w:val="24"/>
        </w:rPr>
        <w:t xml:space="preserve">  </w:t>
      </w:r>
      <w:r w:rsidRPr="00420B04">
        <w:rPr>
          <w:sz w:val="24"/>
        </w:rPr>
        <w:t>для общеобразовательных учреждени</w:t>
      </w:r>
      <w:proofErr w:type="gramStart"/>
      <w:r w:rsidRPr="00420B04">
        <w:rPr>
          <w:sz w:val="24"/>
        </w:rPr>
        <w:t>й–</w:t>
      </w:r>
      <w:proofErr w:type="gramEnd"/>
      <w:r w:rsidR="00420B04" w:rsidRPr="00420B04">
        <w:rPr>
          <w:sz w:val="24"/>
          <w:szCs w:val="24"/>
        </w:rPr>
        <w:t xml:space="preserve"> </w:t>
      </w:r>
      <w:r w:rsidR="00420B04" w:rsidRPr="00420B04">
        <w:rPr>
          <w:sz w:val="24"/>
        </w:rPr>
        <w:t xml:space="preserve">Москва, издательство «Дрофа»  2008 год. </w:t>
      </w:r>
    </w:p>
    <w:p w:rsidR="009A3784" w:rsidRDefault="00DA1B1A" w:rsidP="00420B04">
      <w:pPr>
        <w:pStyle w:val="a4"/>
        <w:numPr>
          <w:ilvl w:val="0"/>
          <w:numId w:val="2"/>
        </w:numPr>
        <w:tabs>
          <w:tab w:val="left" w:pos="815"/>
        </w:tabs>
        <w:ind w:hanging="349"/>
      </w:pPr>
      <w:r>
        <w:t>Цели: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5"/>
        </w:tabs>
        <w:ind w:right="102" w:hanging="360"/>
        <w:jc w:val="both"/>
        <w:rPr>
          <w:rFonts w:ascii="Symbol" w:hAnsi="Symbol"/>
        </w:rPr>
      </w:pPr>
      <w:r>
        <w:rPr>
          <w:sz w:val="24"/>
        </w:rPr>
        <w:t xml:space="preserve">воспитание эстетических чувств, интереса к изобразительному искусству; обогащение нравственного опыта, представлений о добре и зле;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5"/>
        </w:tabs>
        <w:ind w:right="100" w:hanging="360"/>
        <w:jc w:val="both"/>
        <w:rPr>
          <w:rFonts w:ascii="Symbol" w:hAnsi="Symbol"/>
        </w:rPr>
      </w:pPr>
      <w:r>
        <w:rPr>
          <w:sz w:val="24"/>
        </w:rPr>
        <w:t>развитие воображения, желания и умения подходить к любой своей деятельности творчески, способности к восприятию искусства и окружа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 xml:space="preserve"> мира, умений и навыков сотрудничества 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A3784" w:rsidRDefault="00DA1B1A">
      <w:pPr>
        <w:pStyle w:val="1"/>
        <w:spacing w:before="3" w:line="240" w:lineRule="auto"/>
      </w:pPr>
      <w:r>
        <w:t>Задачи:</w:t>
      </w:r>
    </w:p>
    <w:p w:rsidR="009A3784" w:rsidRDefault="009A3784">
      <w:pPr>
        <w:sectPr w:rsidR="009A3784">
          <w:type w:val="continuous"/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9A3784" w:rsidRDefault="009A3784">
      <w:pPr>
        <w:pStyle w:val="a3"/>
        <w:ind w:left="0"/>
        <w:rPr>
          <w:b/>
          <w:sz w:val="20"/>
        </w:rPr>
      </w:pPr>
    </w:p>
    <w:p w:rsidR="009A3784" w:rsidRDefault="009A3784">
      <w:pPr>
        <w:pStyle w:val="a3"/>
        <w:spacing w:before="6"/>
        <w:ind w:left="0"/>
        <w:rPr>
          <w:b/>
          <w:sz w:val="22"/>
        </w:rPr>
      </w:pP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98"/>
        <w:ind w:right="104" w:hanging="360"/>
        <w:rPr>
          <w:rFonts w:ascii="Symbol" w:hAnsi="Symbol"/>
        </w:rPr>
      </w:pPr>
      <w:r>
        <w:rPr>
          <w:sz w:val="24"/>
        </w:rPr>
        <w:t xml:space="preserve">развитие способностей к художественно-образному, эмоционально-ценностному восприятию произведений изобразительного искусства, </w:t>
      </w:r>
      <w:proofErr w:type="spellStart"/>
      <w:r>
        <w:rPr>
          <w:sz w:val="24"/>
        </w:rPr>
        <w:t>выр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жению</w:t>
      </w:r>
      <w:proofErr w:type="spellEnd"/>
      <w:r>
        <w:rPr>
          <w:sz w:val="24"/>
        </w:rPr>
        <w:t xml:space="preserve"> в творческих работах своего отношения 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</w:rPr>
      </w:pPr>
      <w:r>
        <w:rPr>
          <w:sz w:val="24"/>
        </w:rPr>
        <w:t>совершенствование эмоционально-образного восприятия произведений искусства и окружающего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</w:rPr>
      </w:pPr>
      <w:r>
        <w:rPr>
          <w:sz w:val="24"/>
        </w:rPr>
        <w:t>развитие способности видеть проявление художественной культуры в реальной жизни (музеи, архитектура, дизайн, скульптура и</w:t>
      </w:r>
      <w:r>
        <w:rPr>
          <w:spacing w:val="-18"/>
          <w:sz w:val="24"/>
        </w:rPr>
        <w:t xml:space="preserve"> </w:t>
      </w:r>
      <w:r>
        <w:rPr>
          <w:sz w:val="24"/>
        </w:rPr>
        <w:t>др.);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02" w:hanging="360"/>
        <w:rPr>
          <w:rFonts w:ascii="Symbol" w:hAnsi="Symbol"/>
        </w:rPr>
      </w:pPr>
      <w:r>
        <w:rPr>
          <w:sz w:val="24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15" w:hanging="360"/>
        <w:rPr>
          <w:rFonts w:ascii="Symbol" w:hAnsi="Symbol"/>
        </w:rPr>
      </w:pPr>
      <w:r>
        <w:rPr>
          <w:sz w:val="24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вкуса.</w:t>
      </w:r>
    </w:p>
    <w:p w:rsidR="009A3784" w:rsidRDefault="009A3784">
      <w:pPr>
        <w:pStyle w:val="a3"/>
        <w:spacing w:before="6"/>
        <w:ind w:left="0"/>
      </w:pPr>
    </w:p>
    <w:p w:rsidR="009A3784" w:rsidRDefault="00DA1B1A">
      <w:pPr>
        <w:pStyle w:val="1"/>
        <w:spacing w:after="3" w:line="240" w:lineRule="auto"/>
      </w:pPr>
      <w:r>
        <w:t>Общая трудоемкость:</w:t>
      </w: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9A3784">
        <w:trPr>
          <w:trHeight w:val="275"/>
        </w:trPr>
        <w:tc>
          <w:tcPr>
            <w:tcW w:w="1135" w:type="dxa"/>
          </w:tcPr>
          <w:p w:rsidR="009A3784" w:rsidRDefault="00DA1B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9A3784" w:rsidRDefault="00DA1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9A3784" w:rsidRDefault="00DA1B1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9A3784">
        <w:trPr>
          <w:trHeight w:val="277"/>
        </w:trPr>
        <w:tc>
          <w:tcPr>
            <w:tcW w:w="1135" w:type="dxa"/>
          </w:tcPr>
          <w:p w:rsidR="009A3784" w:rsidRDefault="00DA1B1A">
            <w:pPr>
              <w:pStyle w:val="TableParagraph"/>
              <w:spacing w:line="25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9A3784" w:rsidRDefault="00DA1B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9" w:type="dxa"/>
          </w:tcPr>
          <w:p w:rsidR="009A3784" w:rsidRDefault="00DA1B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 ч.</w:t>
            </w:r>
          </w:p>
        </w:tc>
      </w:tr>
    </w:tbl>
    <w:p w:rsidR="009A3784" w:rsidRDefault="009A3784">
      <w:pPr>
        <w:pStyle w:val="a3"/>
        <w:spacing w:before="3"/>
        <w:ind w:left="0"/>
        <w:rPr>
          <w:b/>
          <w:sz w:val="23"/>
        </w:rPr>
      </w:pPr>
    </w:p>
    <w:p w:rsidR="009A3784" w:rsidRDefault="00DA1B1A">
      <w:pPr>
        <w:spacing w:before="1"/>
        <w:ind w:left="106"/>
        <w:jc w:val="both"/>
        <w:rPr>
          <w:sz w:val="24"/>
        </w:rPr>
      </w:pPr>
      <w:r>
        <w:rPr>
          <w:b/>
          <w:sz w:val="24"/>
        </w:rPr>
        <w:t>Педагогические технологии</w:t>
      </w:r>
      <w:r>
        <w:rPr>
          <w:sz w:val="24"/>
        </w:rPr>
        <w:t xml:space="preserve">: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метод обучения, проектная деятельность,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технологии.</w:t>
      </w:r>
    </w:p>
    <w:p w:rsidR="009A3784" w:rsidRDefault="00420B04">
      <w:pPr>
        <w:pStyle w:val="a3"/>
        <w:ind w:left="106" w:right="104"/>
        <w:jc w:val="both"/>
      </w:pPr>
      <w:r>
        <w:pict>
          <v:line id="_x0000_s1026" style="position:absolute;left:0;text-align:left;z-index:-251658752;mso-position-horizontal-relative:page" from="545.45pt,27.5pt" to="545.45pt,41.7pt" strokecolor="#f1ebe2" strokeweight="3.12pt">
            <w10:wrap anchorx="page"/>
          </v:line>
        </w:pict>
      </w:r>
      <w:r w:rsidR="00DA1B1A">
        <w:t xml:space="preserve">Направленность на </w:t>
      </w:r>
      <w:proofErr w:type="spellStart"/>
      <w:r w:rsidR="00DA1B1A">
        <w:t>деятельностный</w:t>
      </w:r>
      <w:proofErr w:type="spellEnd"/>
      <w:r w:rsidR="00DA1B1A">
        <w:t xml:space="preserve"> и проблемный подходы в обучении искусству диктует необходимость экспериментирования ребенка с разными </w:t>
      </w:r>
      <w:proofErr w:type="spellStart"/>
      <w:r w:rsidR="00DA1B1A">
        <w:t>х</w:t>
      </w:r>
      <w:proofErr w:type="gramStart"/>
      <w:r w:rsidR="00DA1B1A">
        <w:t>у</w:t>
      </w:r>
      <w:proofErr w:type="spellEnd"/>
      <w:r w:rsidR="00DA1B1A">
        <w:t>-</w:t>
      </w:r>
      <w:proofErr w:type="gramEnd"/>
      <w:r w:rsidR="00DA1B1A">
        <w:t xml:space="preserve"> </w:t>
      </w:r>
      <w:proofErr w:type="spellStart"/>
      <w:r w:rsidR="00DA1B1A">
        <w:t>дожественными</w:t>
      </w:r>
      <w:proofErr w:type="spellEnd"/>
      <w:r w:rsidR="00DA1B1A">
        <w:t xml:space="preserve"> материалами, понимания их свойств и возможностей для создания выразительного образа. Разнообразие художественных материалов и техник, использованных на уроках, поддерживает интерес учащихся к художественному творчеству.</w:t>
      </w:r>
    </w:p>
    <w:p w:rsidR="009A3784" w:rsidRDefault="009A3784">
      <w:pPr>
        <w:pStyle w:val="a3"/>
        <w:spacing w:before="11"/>
        <w:ind w:left="0"/>
        <w:rPr>
          <w:sz w:val="23"/>
        </w:rPr>
      </w:pPr>
    </w:p>
    <w:p w:rsidR="009A3784" w:rsidRDefault="00DA1B1A">
      <w:pPr>
        <w:pStyle w:val="a3"/>
        <w:ind w:left="106" w:right="98"/>
        <w:jc w:val="both"/>
      </w:pPr>
      <w:r>
        <w:rPr>
          <w:b/>
        </w:rPr>
        <w:t xml:space="preserve">Виды деятельности: </w:t>
      </w:r>
      <w:r>
        <w:t xml:space="preserve">учащиеся в процессе изучения изобразительного искусства воспринимают окружающий мир и произведения искусства, выявляют с помощью сравнения отдельные признаки, характерные для сопоставляемых художественных произведений, анализируют результаты сравнения,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t xml:space="preserve"> </w:t>
      </w:r>
      <w:proofErr w:type="spellStart"/>
      <w:r>
        <w:t>единяют</w:t>
      </w:r>
      <w:proofErr w:type="spellEnd"/>
      <w:r>
        <w:t xml:space="preserve"> произведения по видам и жанровым признакам; работают с простейшими знаковыми и графическими моделями для выявления характерных особенностей художественного образа. Ученики решают творческие задачи на уровне комбинаций и импровизаций, проявляют оригинальность при их решении, создают творческие работы на основе собственного замысла.</w:t>
      </w:r>
    </w:p>
    <w:p w:rsidR="009A3784" w:rsidRDefault="00DA1B1A">
      <w:pPr>
        <w:pStyle w:val="1"/>
        <w:spacing w:before="5"/>
        <w:ind w:left="610"/>
      </w:pPr>
      <w:r>
        <w:t>К общим потребностям относятся: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rFonts w:ascii="Symbol" w:hAnsi="Symbol"/>
          <w:sz w:val="20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0"/>
          <w:sz w:val="24"/>
        </w:rPr>
        <w:t xml:space="preserve"> </w:t>
      </w:r>
      <w:r>
        <w:rPr>
          <w:sz w:val="24"/>
        </w:rPr>
        <w:t>этапами;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10" w:hanging="360"/>
        <w:rPr>
          <w:rFonts w:ascii="Symbol" w:hAnsi="Symbol"/>
          <w:sz w:val="20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9A3784" w:rsidRDefault="009A3784">
      <w:pPr>
        <w:rPr>
          <w:rFonts w:ascii="Symbol" w:hAnsi="Symbol"/>
          <w:sz w:val="20"/>
        </w:rPr>
        <w:sectPr w:rsidR="009A3784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9A3784" w:rsidRDefault="009A3784">
      <w:pPr>
        <w:pStyle w:val="a3"/>
        <w:ind w:left="0"/>
        <w:rPr>
          <w:sz w:val="20"/>
        </w:rPr>
      </w:pPr>
    </w:p>
    <w:p w:rsidR="009A3784" w:rsidRDefault="009A3784">
      <w:pPr>
        <w:pStyle w:val="a3"/>
        <w:spacing w:before="3"/>
        <w:ind w:left="0"/>
        <w:rPr>
          <w:sz w:val="23"/>
        </w:rPr>
      </w:pP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90"/>
        <w:ind w:left="814" w:hanging="349"/>
        <w:rPr>
          <w:rFonts w:ascii="Symbol" w:hAnsi="Symbol"/>
          <w:sz w:val="20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6"/>
          <w:sz w:val="24"/>
        </w:rPr>
        <w:t xml:space="preserve"> </w:t>
      </w:r>
      <w:r>
        <w:rPr>
          <w:sz w:val="24"/>
        </w:rPr>
        <w:t>соучениками;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9A3784" w:rsidRDefault="00DA1B1A">
      <w:pPr>
        <w:pStyle w:val="1"/>
        <w:spacing w:before="5"/>
      </w:pPr>
      <w:r>
        <w:t>К специфическим образовательным потребностям относятся: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rFonts w:ascii="Symbol" w:hAnsi="Symbol"/>
          <w:sz w:val="20"/>
        </w:rPr>
      </w:pPr>
      <w:r>
        <w:rPr>
          <w:sz w:val="24"/>
        </w:rPr>
        <w:t>создание специальных (коррекционных) условий для получения образования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в том числе «доступной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среды»;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наглядно-действенный характер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упрощение системы учебно-познавательных задач, решаемых в процессе образования;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специальное обучение «переносу» сформированных знаний и умений в новые ситуации взаимодействия с</w:t>
      </w:r>
      <w:r>
        <w:rPr>
          <w:spacing w:val="-22"/>
          <w:sz w:val="24"/>
        </w:rPr>
        <w:t xml:space="preserve"> </w:t>
      </w:r>
      <w:r>
        <w:rPr>
          <w:sz w:val="24"/>
        </w:rPr>
        <w:t>действительностью;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необходимость постоянной актуализации знаний, умений и одобряемых обществом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03" w:hanging="360"/>
        <w:rPr>
          <w:rFonts w:ascii="Symbol" w:hAnsi="Symbol"/>
          <w:sz w:val="20"/>
        </w:rPr>
      </w:pPr>
      <w:r>
        <w:rPr>
          <w:sz w:val="24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задержкой 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>стимуляция познавательной активности, формирование потребности в познании окружающего мира и во взаимодействии с</w:t>
      </w:r>
      <w:r>
        <w:rPr>
          <w:spacing w:val="-21"/>
          <w:sz w:val="24"/>
        </w:rPr>
        <w:t xml:space="preserve"> </w:t>
      </w:r>
      <w:r>
        <w:rPr>
          <w:sz w:val="24"/>
        </w:rPr>
        <w:t>ним;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03" w:hanging="360"/>
        <w:rPr>
          <w:rFonts w:ascii="Symbol" w:hAnsi="Symbol"/>
          <w:sz w:val="20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формирование произвольной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условиях познавательной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и поведения;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1"/>
        <w:ind w:right="101" w:hanging="360"/>
        <w:rPr>
          <w:rFonts w:ascii="Symbol" w:hAnsi="Symbol"/>
          <w:sz w:val="20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 самостоятельной организации собственной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и осознанию возникающих трудностей, формированию умения запрашивать и использовать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rFonts w:ascii="Symbol" w:hAnsi="Symbol"/>
          <w:sz w:val="20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развитие разных 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05" w:hanging="360"/>
        <w:rPr>
          <w:rFonts w:ascii="Symbol" w:hAnsi="Symbol"/>
          <w:sz w:val="20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навыков социально одобряемого поведения в условиях максимально расширенных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</w:p>
    <w:p w:rsidR="009A3784" w:rsidRDefault="00DA1B1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02" w:hanging="360"/>
        <w:rPr>
          <w:rFonts w:ascii="Symbol" w:hAnsi="Symbol"/>
          <w:sz w:val="20"/>
        </w:rPr>
      </w:pPr>
      <w:r>
        <w:rPr>
          <w:sz w:val="24"/>
        </w:rPr>
        <w:t>обеспечение взаимодействия семьи и образовательной организации (сотрудничество с родителями, активизация работы семьи для формирования социально активной позиции, нравственных и общекультурных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ценностей).</w:t>
      </w:r>
    </w:p>
    <w:p w:rsidR="009A3784" w:rsidRDefault="009A3784">
      <w:pPr>
        <w:pStyle w:val="a3"/>
        <w:ind w:left="0"/>
      </w:pPr>
    </w:p>
    <w:p w:rsidR="009A3784" w:rsidRDefault="00DA1B1A">
      <w:pPr>
        <w:pStyle w:val="a3"/>
        <w:ind w:left="106"/>
      </w:pPr>
      <w:r>
        <w:t>Логика изложения и содержания программы полностью соответствует требованиям ФГОС НОО, поэтому в программу не внесено изменений.</w:t>
      </w:r>
    </w:p>
    <w:sectPr w:rsidR="009A3784">
      <w:pgSz w:w="16840" w:h="11910" w:orient="landscape"/>
      <w:pgMar w:top="11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A2B"/>
    <w:multiLevelType w:val="hybridMultilevel"/>
    <w:tmpl w:val="707485EE"/>
    <w:lvl w:ilvl="0" w:tplc="6C2893FA">
      <w:start w:val="1"/>
      <w:numFmt w:val="decimal"/>
      <w:lvlText w:val="%1."/>
      <w:lvlJc w:val="left"/>
      <w:pPr>
        <w:ind w:left="814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422CF1DC">
      <w:numFmt w:val="bullet"/>
      <w:lvlText w:val="•"/>
      <w:lvlJc w:val="left"/>
      <w:pPr>
        <w:ind w:left="2329" w:hanging="348"/>
      </w:pPr>
      <w:rPr>
        <w:rFonts w:hint="default"/>
        <w:lang w:val="ru-RU" w:eastAsia="ru-RU" w:bidi="ru-RU"/>
      </w:rPr>
    </w:lvl>
    <w:lvl w:ilvl="2" w:tplc="1D48B9A0">
      <w:numFmt w:val="bullet"/>
      <w:lvlText w:val="•"/>
      <w:lvlJc w:val="left"/>
      <w:pPr>
        <w:ind w:left="3839" w:hanging="348"/>
      </w:pPr>
      <w:rPr>
        <w:rFonts w:hint="default"/>
        <w:lang w:val="ru-RU" w:eastAsia="ru-RU" w:bidi="ru-RU"/>
      </w:rPr>
    </w:lvl>
    <w:lvl w:ilvl="3" w:tplc="ACB89AAC">
      <w:numFmt w:val="bullet"/>
      <w:lvlText w:val="•"/>
      <w:lvlJc w:val="left"/>
      <w:pPr>
        <w:ind w:left="5349" w:hanging="348"/>
      </w:pPr>
      <w:rPr>
        <w:rFonts w:hint="default"/>
        <w:lang w:val="ru-RU" w:eastAsia="ru-RU" w:bidi="ru-RU"/>
      </w:rPr>
    </w:lvl>
    <w:lvl w:ilvl="4" w:tplc="5FD4DB9C">
      <w:numFmt w:val="bullet"/>
      <w:lvlText w:val="•"/>
      <w:lvlJc w:val="left"/>
      <w:pPr>
        <w:ind w:left="6859" w:hanging="348"/>
      </w:pPr>
      <w:rPr>
        <w:rFonts w:hint="default"/>
        <w:lang w:val="ru-RU" w:eastAsia="ru-RU" w:bidi="ru-RU"/>
      </w:rPr>
    </w:lvl>
    <w:lvl w:ilvl="5" w:tplc="8C003E62">
      <w:numFmt w:val="bullet"/>
      <w:lvlText w:val="•"/>
      <w:lvlJc w:val="left"/>
      <w:pPr>
        <w:ind w:left="8369" w:hanging="348"/>
      </w:pPr>
      <w:rPr>
        <w:rFonts w:hint="default"/>
        <w:lang w:val="ru-RU" w:eastAsia="ru-RU" w:bidi="ru-RU"/>
      </w:rPr>
    </w:lvl>
    <w:lvl w:ilvl="6" w:tplc="AC5E2596">
      <w:numFmt w:val="bullet"/>
      <w:lvlText w:val="•"/>
      <w:lvlJc w:val="left"/>
      <w:pPr>
        <w:ind w:left="9879" w:hanging="348"/>
      </w:pPr>
      <w:rPr>
        <w:rFonts w:hint="default"/>
        <w:lang w:val="ru-RU" w:eastAsia="ru-RU" w:bidi="ru-RU"/>
      </w:rPr>
    </w:lvl>
    <w:lvl w:ilvl="7" w:tplc="740EC31A">
      <w:numFmt w:val="bullet"/>
      <w:lvlText w:val="•"/>
      <w:lvlJc w:val="left"/>
      <w:pPr>
        <w:ind w:left="11388" w:hanging="348"/>
      </w:pPr>
      <w:rPr>
        <w:rFonts w:hint="default"/>
        <w:lang w:val="ru-RU" w:eastAsia="ru-RU" w:bidi="ru-RU"/>
      </w:rPr>
    </w:lvl>
    <w:lvl w:ilvl="8" w:tplc="57024F72">
      <w:numFmt w:val="bullet"/>
      <w:lvlText w:val="•"/>
      <w:lvlJc w:val="left"/>
      <w:pPr>
        <w:ind w:left="12898" w:hanging="348"/>
      </w:pPr>
      <w:rPr>
        <w:rFonts w:hint="default"/>
        <w:lang w:val="ru-RU" w:eastAsia="ru-RU" w:bidi="ru-RU"/>
      </w:rPr>
    </w:lvl>
  </w:abstractNum>
  <w:abstractNum w:abstractNumId="1">
    <w:nsid w:val="27733218"/>
    <w:multiLevelType w:val="hybridMultilevel"/>
    <w:tmpl w:val="E5C42754"/>
    <w:lvl w:ilvl="0" w:tplc="48369580">
      <w:numFmt w:val="bullet"/>
      <w:lvlText w:val=""/>
      <w:lvlJc w:val="left"/>
      <w:pPr>
        <w:ind w:left="106" w:hanging="709"/>
      </w:pPr>
      <w:rPr>
        <w:rFonts w:hint="default"/>
        <w:w w:val="100"/>
        <w:lang w:val="ru-RU" w:eastAsia="ru-RU" w:bidi="ru-RU"/>
      </w:rPr>
    </w:lvl>
    <w:lvl w:ilvl="1" w:tplc="C174F208">
      <w:numFmt w:val="bullet"/>
      <w:lvlText w:val="•"/>
      <w:lvlJc w:val="left"/>
      <w:pPr>
        <w:ind w:left="1681" w:hanging="709"/>
      </w:pPr>
      <w:rPr>
        <w:rFonts w:hint="default"/>
        <w:lang w:val="ru-RU" w:eastAsia="ru-RU" w:bidi="ru-RU"/>
      </w:rPr>
    </w:lvl>
    <w:lvl w:ilvl="2" w:tplc="BE0AFDBE">
      <w:numFmt w:val="bullet"/>
      <w:lvlText w:val="•"/>
      <w:lvlJc w:val="left"/>
      <w:pPr>
        <w:ind w:left="3263" w:hanging="709"/>
      </w:pPr>
      <w:rPr>
        <w:rFonts w:hint="default"/>
        <w:lang w:val="ru-RU" w:eastAsia="ru-RU" w:bidi="ru-RU"/>
      </w:rPr>
    </w:lvl>
    <w:lvl w:ilvl="3" w:tplc="1DCA4B2E">
      <w:numFmt w:val="bullet"/>
      <w:lvlText w:val="•"/>
      <w:lvlJc w:val="left"/>
      <w:pPr>
        <w:ind w:left="4845" w:hanging="709"/>
      </w:pPr>
      <w:rPr>
        <w:rFonts w:hint="default"/>
        <w:lang w:val="ru-RU" w:eastAsia="ru-RU" w:bidi="ru-RU"/>
      </w:rPr>
    </w:lvl>
    <w:lvl w:ilvl="4" w:tplc="9A88B97A">
      <w:numFmt w:val="bullet"/>
      <w:lvlText w:val="•"/>
      <w:lvlJc w:val="left"/>
      <w:pPr>
        <w:ind w:left="6427" w:hanging="709"/>
      </w:pPr>
      <w:rPr>
        <w:rFonts w:hint="default"/>
        <w:lang w:val="ru-RU" w:eastAsia="ru-RU" w:bidi="ru-RU"/>
      </w:rPr>
    </w:lvl>
    <w:lvl w:ilvl="5" w:tplc="012C77FE">
      <w:numFmt w:val="bullet"/>
      <w:lvlText w:val="•"/>
      <w:lvlJc w:val="left"/>
      <w:pPr>
        <w:ind w:left="8009" w:hanging="709"/>
      </w:pPr>
      <w:rPr>
        <w:rFonts w:hint="default"/>
        <w:lang w:val="ru-RU" w:eastAsia="ru-RU" w:bidi="ru-RU"/>
      </w:rPr>
    </w:lvl>
    <w:lvl w:ilvl="6" w:tplc="D9C62474">
      <w:numFmt w:val="bullet"/>
      <w:lvlText w:val="•"/>
      <w:lvlJc w:val="left"/>
      <w:pPr>
        <w:ind w:left="9591" w:hanging="709"/>
      </w:pPr>
      <w:rPr>
        <w:rFonts w:hint="default"/>
        <w:lang w:val="ru-RU" w:eastAsia="ru-RU" w:bidi="ru-RU"/>
      </w:rPr>
    </w:lvl>
    <w:lvl w:ilvl="7" w:tplc="E0B88A2E">
      <w:numFmt w:val="bullet"/>
      <w:lvlText w:val="•"/>
      <w:lvlJc w:val="left"/>
      <w:pPr>
        <w:ind w:left="11172" w:hanging="709"/>
      </w:pPr>
      <w:rPr>
        <w:rFonts w:hint="default"/>
        <w:lang w:val="ru-RU" w:eastAsia="ru-RU" w:bidi="ru-RU"/>
      </w:rPr>
    </w:lvl>
    <w:lvl w:ilvl="8" w:tplc="830013D2">
      <w:numFmt w:val="bullet"/>
      <w:lvlText w:val="•"/>
      <w:lvlJc w:val="left"/>
      <w:pPr>
        <w:ind w:left="12754" w:hanging="709"/>
      </w:pPr>
      <w:rPr>
        <w:rFonts w:hint="default"/>
        <w:lang w:val="ru-RU" w:eastAsia="ru-RU" w:bidi="ru-RU"/>
      </w:rPr>
    </w:lvl>
  </w:abstractNum>
  <w:abstractNum w:abstractNumId="2">
    <w:nsid w:val="695B23F7"/>
    <w:multiLevelType w:val="hybridMultilevel"/>
    <w:tmpl w:val="F5B0E360"/>
    <w:lvl w:ilvl="0" w:tplc="5EC4EC6E">
      <w:numFmt w:val="bullet"/>
      <w:lvlText w:val=""/>
      <w:lvlJc w:val="left"/>
      <w:pPr>
        <w:ind w:left="826" w:hanging="348"/>
      </w:pPr>
      <w:rPr>
        <w:rFonts w:hint="default"/>
        <w:w w:val="100"/>
        <w:lang w:val="ru-RU" w:eastAsia="ru-RU" w:bidi="ru-RU"/>
      </w:rPr>
    </w:lvl>
    <w:lvl w:ilvl="1" w:tplc="FB9C553C">
      <w:numFmt w:val="bullet"/>
      <w:lvlText w:val="•"/>
      <w:lvlJc w:val="left"/>
      <w:pPr>
        <w:ind w:left="2329" w:hanging="348"/>
      </w:pPr>
      <w:rPr>
        <w:rFonts w:hint="default"/>
        <w:lang w:val="ru-RU" w:eastAsia="ru-RU" w:bidi="ru-RU"/>
      </w:rPr>
    </w:lvl>
    <w:lvl w:ilvl="2" w:tplc="5C1865BE">
      <w:numFmt w:val="bullet"/>
      <w:lvlText w:val="•"/>
      <w:lvlJc w:val="left"/>
      <w:pPr>
        <w:ind w:left="3839" w:hanging="348"/>
      </w:pPr>
      <w:rPr>
        <w:rFonts w:hint="default"/>
        <w:lang w:val="ru-RU" w:eastAsia="ru-RU" w:bidi="ru-RU"/>
      </w:rPr>
    </w:lvl>
    <w:lvl w:ilvl="3" w:tplc="B87E46B0">
      <w:numFmt w:val="bullet"/>
      <w:lvlText w:val="•"/>
      <w:lvlJc w:val="left"/>
      <w:pPr>
        <w:ind w:left="5349" w:hanging="348"/>
      </w:pPr>
      <w:rPr>
        <w:rFonts w:hint="default"/>
        <w:lang w:val="ru-RU" w:eastAsia="ru-RU" w:bidi="ru-RU"/>
      </w:rPr>
    </w:lvl>
    <w:lvl w:ilvl="4" w:tplc="5E5201B6">
      <w:numFmt w:val="bullet"/>
      <w:lvlText w:val="•"/>
      <w:lvlJc w:val="left"/>
      <w:pPr>
        <w:ind w:left="6859" w:hanging="348"/>
      </w:pPr>
      <w:rPr>
        <w:rFonts w:hint="default"/>
        <w:lang w:val="ru-RU" w:eastAsia="ru-RU" w:bidi="ru-RU"/>
      </w:rPr>
    </w:lvl>
    <w:lvl w:ilvl="5" w:tplc="21BEF790">
      <w:numFmt w:val="bullet"/>
      <w:lvlText w:val="•"/>
      <w:lvlJc w:val="left"/>
      <w:pPr>
        <w:ind w:left="8369" w:hanging="348"/>
      </w:pPr>
      <w:rPr>
        <w:rFonts w:hint="default"/>
        <w:lang w:val="ru-RU" w:eastAsia="ru-RU" w:bidi="ru-RU"/>
      </w:rPr>
    </w:lvl>
    <w:lvl w:ilvl="6" w:tplc="E5662FB6">
      <w:numFmt w:val="bullet"/>
      <w:lvlText w:val="•"/>
      <w:lvlJc w:val="left"/>
      <w:pPr>
        <w:ind w:left="9879" w:hanging="348"/>
      </w:pPr>
      <w:rPr>
        <w:rFonts w:hint="default"/>
        <w:lang w:val="ru-RU" w:eastAsia="ru-RU" w:bidi="ru-RU"/>
      </w:rPr>
    </w:lvl>
    <w:lvl w:ilvl="7" w:tplc="DA3CBA48">
      <w:numFmt w:val="bullet"/>
      <w:lvlText w:val="•"/>
      <w:lvlJc w:val="left"/>
      <w:pPr>
        <w:ind w:left="11388" w:hanging="348"/>
      </w:pPr>
      <w:rPr>
        <w:rFonts w:hint="default"/>
        <w:lang w:val="ru-RU" w:eastAsia="ru-RU" w:bidi="ru-RU"/>
      </w:rPr>
    </w:lvl>
    <w:lvl w:ilvl="8" w:tplc="1540ACF8">
      <w:numFmt w:val="bullet"/>
      <w:lvlText w:val="•"/>
      <w:lvlJc w:val="left"/>
      <w:pPr>
        <w:ind w:left="12898" w:hanging="34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3784"/>
    <w:rsid w:val="00420B04"/>
    <w:rsid w:val="009A3784"/>
    <w:rsid w:val="00AF557D"/>
    <w:rsid w:val="00D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8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2020-11-09T08:00:00Z</dcterms:created>
  <dcterms:modified xsi:type="dcterms:W3CDTF">2020-11-09T14:05:00Z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